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55" w:rsidRPr="00384F55" w:rsidRDefault="00384F55" w:rsidP="009E1433">
      <w:pPr>
        <w:pStyle w:val="Tytu"/>
        <w:widowControl w:val="0"/>
        <w:jc w:val="right"/>
        <w:rPr>
          <w:u w:val="single"/>
        </w:rPr>
      </w:pPr>
      <w:r w:rsidRPr="00384F55">
        <w:rPr>
          <w:u w:val="single"/>
        </w:rPr>
        <w:t>PROJEKT</w:t>
      </w:r>
    </w:p>
    <w:p w:rsidR="00384F55" w:rsidRDefault="00384F55" w:rsidP="009E1433">
      <w:pPr>
        <w:pStyle w:val="Tytu"/>
        <w:widowControl w:val="0"/>
      </w:pPr>
    </w:p>
    <w:p w:rsidR="00384F55" w:rsidRDefault="00384F55" w:rsidP="009E1433">
      <w:pPr>
        <w:pStyle w:val="Tytu"/>
        <w:widowControl w:val="0"/>
      </w:pPr>
    </w:p>
    <w:p w:rsidR="00E343C6" w:rsidRPr="00CA5476" w:rsidRDefault="00E343C6" w:rsidP="009E1433">
      <w:pPr>
        <w:pStyle w:val="Tytu"/>
        <w:widowControl w:val="0"/>
      </w:pPr>
      <w:r w:rsidRPr="00CA5476">
        <w:t xml:space="preserve">UCHWAŁA NR </w:t>
      </w:r>
      <w:r w:rsidR="00D8588C" w:rsidRPr="00CA5476">
        <w:t>…………………….</w:t>
      </w:r>
    </w:p>
    <w:p w:rsidR="00E343C6" w:rsidRPr="00CA5476" w:rsidRDefault="00E343C6" w:rsidP="009E1433">
      <w:pPr>
        <w:pStyle w:val="Podtytu"/>
        <w:widowControl w:val="0"/>
      </w:pPr>
      <w:r w:rsidRPr="00CA5476">
        <w:t xml:space="preserve">RADY </w:t>
      </w:r>
      <w:r w:rsidR="00D8588C" w:rsidRPr="00CA5476">
        <w:t xml:space="preserve">MIEJSKIEJ </w:t>
      </w:r>
      <w:r w:rsidRPr="00CA5476">
        <w:t>GMINY W DOBRZYCY</w:t>
      </w:r>
    </w:p>
    <w:p w:rsidR="00E343C6" w:rsidRPr="00CA5476" w:rsidRDefault="00E343C6" w:rsidP="009E1433">
      <w:pPr>
        <w:widowControl w:val="0"/>
        <w:jc w:val="center"/>
      </w:pPr>
      <w:proofErr w:type="gramStart"/>
      <w:r w:rsidRPr="00CA5476">
        <w:t>z</w:t>
      </w:r>
      <w:proofErr w:type="gramEnd"/>
      <w:r w:rsidRPr="00CA5476">
        <w:t xml:space="preserve"> dnia </w:t>
      </w:r>
      <w:r w:rsidR="00D8588C" w:rsidRPr="00CA5476">
        <w:t>………………….</w:t>
      </w:r>
    </w:p>
    <w:p w:rsidR="00E343C6" w:rsidRDefault="00E343C6" w:rsidP="009E1433">
      <w:pPr>
        <w:widowControl w:val="0"/>
        <w:jc w:val="center"/>
      </w:pPr>
    </w:p>
    <w:p w:rsidR="00384F55" w:rsidRPr="00CA5476" w:rsidRDefault="00384F55" w:rsidP="009E1433">
      <w:pPr>
        <w:widowControl w:val="0"/>
        <w:jc w:val="center"/>
      </w:pPr>
    </w:p>
    <w:p w:rsidR="00E343C6" w:rsidRPr="00384F55" w:rsidRDefault="00E343C6" w:rsidP="009E1433">
      <w:pPr>
        <w:widowControl w:val="0"/>
        <w:jc w:val="center"/>
        <w:rPr>
          <w:b/>
        </w:rPr>
      </w:pPr>
      <w:proofErr w:type="gramStart"/>
      <w:r w:rsidRPr="00384F55">
        <w:rPr>
          <w:b/>
        </w:rPr>
        <w:t>w</w:t>
      </w:r>
      <w:proofErr w:type="gramEnd"/>
      <w:r w:rsidRPr="00384F55">
        <w:rPr>
          <w:b/>
        </w:rPr>
        <w:t xml:space="preserve"> sprawie zasad</w:t>
      </w:r>
      <w:r w:rsidR="001A1B8D" w:rsidRPr="00384F55">
        <w:rPr>
          <w:b/>
        </w:rPr>
        <w:t xml:space="preserve"> gospodarowania oraz wynajmowania lokali wchodzących w skład mieszkaniowego zasobu gminy</w:t>
      </w:r>
      <w:r w:rsidR="00384F55">
        <w:rPr>
          <w:b/>
        </w:rPr>
        <w:t>.</w:t>
      </w:r>
    </w:p>
    <w:p w:rsidR="00E343C6" w:rsidRPr="00384F55" w:rsidRDefault="00E343C6" w:rsidP="009E1433">
      <w:pPr>
        <w:widowControl w:val="0"/>
        <w:rPr>
          <w:b/>
        </w:rPr>
      </w:pPr>
    </w:p>
    <w:p w:rsidR="00E343C6" w:rsidRPr="00CA5476" w:rsidRDefault="00E343C6" w:rsidP="009E1433">
      <w:pPr>
        <w:widowControl w:val="0"/>
      </w:pPr>
    </w:p>
    <w:p w:rsidR="00E343C6" w:rsidRPr="00CA5476" w:rsidRDefault="00E343C6" w:rsidP="009E1433">
      <w:pPr>
        <w:widowControl w:val="0"/>
        <w:jc w:val="both"/>
      </w:pPr>
      <w:r w:rsidRPr="00CA5476">
        <w:t xml:space="preserve">       </w:t>
      </w:r>
      <w:proofErr w:type="gramStart"/>
      <w:r w:rsidRPr="00CA5476">
        <w:t>Na  podstawie</w:t>
      </w:r>
      <w:proofErr w:type="gramEnd"/>
      <w:r w:rsidRPr="00CA5476">
        <w:t xml:space="preserve">  art. 18 ust. 2 pkt 15 i  art. 40 ust. 2 pkt 3  ustawy z dnia 8 marca1990  roku </w:t>
      </w:r>
    </w:p>
    <w:p w:rsidR="00E343C6" w:rsidRPr="00CA5476" w:rsidRDefault="00E343C6" w:rsidP="009E1433">
      <w:pPr>
        <w:pStyle w:val="Tekstpodstawowy"/>
        <w:widowControl w:val="0"/>
      </w:pPr>
      <w:proofErr w:type="gramStart"/>
      <w:r w:rsidRPr="00CA5476">
        <w:t>o  samorządzie</w:t>
      </w:r>
      <w:proofErr w:type="gramEnd"/>
      <w:r w:rsidRPr="00CA5476">
        <w:t xml:space="preserve"> gminnym (Dz.U. </w:t>
      </w:r>
      <w:r w:rsidR="00AB2AFB" w:rsidRPr="00CA5476">
        <w:t xml:space="preserve"> </w:t>
      </w:r>
      <w:proofErr w:type="gramStart"/>
      <w:r w:rsidR="00AB2AFB" w:rsidRPr="00CA5476">
        <w:t>z</w:t>
      </w:r>
      <w:proofErr w:type="gramEnd"/>
      <w:r w:rsidR="00AB2AFB" w:rsidRPr="00CA5476">
        <w:t xml:space="preserve"> 2016r, poz. 446</w:t>
      </w:r>
      <w:r w:rsidRPr="00CA5476">
        <w:t xml:space="preserve">) oraz art. 21 ust. 1 pkt 2 ustawy z dnia 21 czerwca 2001 r. o ochronie praw lokatorów, mieszkaniowym zasobie gminy i o zmianie Kodeksu cywilnego (Dz.U. </w:t>
      </w:r>
      <w:proofErr w:type="gramStart"/>
      <w:r w:rsidR="00AB2AFB" w:rsidRPr="00CA5476">
        <w:t>z</w:t>
      </w:r>
      <w:proofErr w:type="gramEnd"/>
      <w:r w:rsidR="00AB2AFB" w:rsidRPr="00CA5476">
        <w:t xml:space="preserve"> 2016r.</w:t>
      </w:r>
      <w:r w:rsidRPr="00CA5476">
        <w:t xml:space="preserve"> poz. </w:t>
      </w:r>
      <w:r w:rsidR="00AB2AFB" w:rsidRPr="00CA5476">
        <w:t>1610</w:t>
      </w:r>
      <w:r w:rsidRPr="00CA5476">
        <w:t xml:space="preserve">) Rada </w:t>
      </w:r>
      <w:r w:rsidR="00D8588C" w:rsidRPr="00CA5476">
        <w:t xml:space="preserve">Miejska </w:t>
      </w:r>
      <w:r w:rsidRPr="00CA5476">
        <w:t>Gminy w Dobrzycy uchwala, co następuje:</w:t>
      </w:r>
    </w:p>
    <w:p w:rsidR="00E343C6" w:rsidRPr="00CA5476" w:rsidRDefault="00E343C6" w:rsidP="009E1433">
      <w:pPr>
        <w:widowControl w:val="0"/>
      </w:pPr>
    </w:p>
    <w:p w:rsidR="00E343C6" w:rsidRPr="00CA5476" w:rsidRDefault="00E343C6" w:rsidP="009E1433">
      <w:pPr>
        <w:pStyle w:val="Nagwek1"/>
        <w:keepNext w:val="0"/>
        <w:widowControl w:val="0"/>
      </w:pPr>
      <w:r w:rsidRPr="00CA5476">
        <w:t>I. Postanowienia ogólne</w:t>
      </w:r>
      <w:r w:rsidR="00384F55">
        <w:t>.</w:t>
      </w:r>
    </w:p>
    <w:p w:rsidR="00E343C6" w:rsidRPr="00CA5476" w:rsidRDefault="00E343C6" w:rsidP="009E1433">
      <w:pPr>
        <w:widowControl w:val="0"/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1</w:t>
      </w:r>
    </w:p>
    <w:p w:rsidR="00E343C6" w:rsidRPr="00CA5476" w:rsidRDefault="00E343C6" w:rsidP="009E1433">
      <w:pPr>
        <w:pStyle w:val="Tekstpodstawowy"/>
        <w:widowControl w:val="0"/>
      </w:pPr>
      <w:r w:rsidRPr="00CA5476">
        <w:t>Uchwała reguluje zasady wynajmowania lokali wchodzących w skład mieszkaniowego zasobu gminy Dobrzyca.</w:t>
      </w: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2</w:t>
      </w:r>
    </w:p>
    <w:p w:rsidR="00E343C6" w:rsidRPr="00CA5476" w:rsidRDefault="00362FE2" w:rsidP="009E1433">
      <w:pPr>
        <w:widowControl w:val="0"/>
        <w:jc w:val="both"/>
      </w:pPr>
      <w:r w:rsidRPr="00CA5476">
        <w:t xml:space="preserve">Jeżeli w </w:t>
      </w:r>
      <w:proofErr w:type="gramStart"/>
      <w:r w:rsidRPr="00CA5476">
        <w:t>uchwale  mowa</w:t>
      </w:r>
      <w:proofErr w:type="gramEnd"/>
      <w:r w:rsidRPr="00CA5476">
        <w:t xml:space="preserve"> o ustawie oraz o artykułach bez bliższego ich określenia, należy przez to rozumieć przepisy ustawy</w:t>
      </w:r>
      <w:r w:rsidR="00E343C6" w:rsidRPr="00CA5476">
        <w:t xml:space="preserve"> z  dnia 21 czerwca 2001 roku  o  ochronie  praw </w:t>
      </w:r>
      <w:r w:rsidRPr="00CA5476">
        <w:t xml:space="preserve">lokatorów, </w:t>
      </w:r>
      <w:r w:rsidR="00E343C6" w:rsidRPr="00CA5476">
        <w:t>mieszkaniowym zasobie</w:t>
      </w:r>
      <w:r w:rsidRPr="00CA5476">
        <w:t xml:space="preserve"> </w:t>
      </w:r>
      <w:r w:rsidR="00E343C6" w:rsidRPr="00CA5476">
        <w:t>gminy</w:t>
      </w:r>
      <w:r w:rsidRPr="00CA5476">
        <w:t xml:space="preserve"> </w:t>
      </w:r>
      <w:r w:rsidR="00E343C6" w:rsidRPr="00CA5476">
        <w:t>i</w:t>
      </w:r>
      <w:r w:rsidRPr="00CA5476">
        <w:t xml:space="preserve"> </w:t>
      </w:r>
      <w:r w:rsidR="00E343C6" w:rsidRPr="00CA5476">
        <w:t>o</w:t>
      </w:r>
      <w:r w:rsidRPr="00CA5476">
        <w:t xml:space="preserve"> </w:t>
      </w:r>
      <w:r w:rsidR="00E343C6" w:rsidRPr="00CA5476">
        <w:t>zmianie Kodeksu cywilnego (</w:t>
      </w:r>
      <w:r w:rsidRPr="00CA5476">
        <w:t xml:space="preserve">Dz.U. </w:t>
      </w:r>
      <w:proofErr w:type="gramStart"/>
      <w:r w:rsidRPr="00CA5476">
        <w:t>z</w:t>
      </w:r>
      <w:proofErr w:type="gramEnd"/>
      <w:r w:rsidRPr="00CA5476">
        <w:t xml:space="preserve"> 2005r. Nr 31, poz. 266 z późn. </w:t>
      </w:r>
      <w:proofErr w:type="gramStart"/>
      <w:r w:rsidRPr="00CA5476">
        <w:t>zm</w:t>
      </w:r>
      <w:proofErr w:type="gramEnd"/>
      <w:r w:rsidRPr="00CA5476">
        <w:t>.</w:t>
      </w:r>
      <w:r w:rsidR="00E343C6" w:rsidRPr="00CA5476">
        <w:t>).</w:t>
      </w: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3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1. </w:t>
      </w:r>
      <w:proofErr w:type="gramStart"/>
      <w:r w:rsidRPr="00CA5476">
        <w:t>Mieszkaniowy  zasób</w:t>
      </w:r>
      <w:proofErr w:type="gramEnd"/>
      <w:r w:rsidRPr="00CA5476">
        <w:t xml:space="preserve">  gminy  Dobrzyca   będą  tworzyć  lokale  określone  w  art. 20  ust. 1 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    </w:t>
      </w:r>
      <w:proofErr w:type="gramStart"/>
      <w:r w:rsidRPr="00CA5476">
        <w:t>ustawy</w:t>
      </w:r>
      <w:proofErr w:type="gramEnd"/>
      <w:r w:rsidRPr="00CA5476">
        <w:t>.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2. W </w:t>
      </w:r>
      <w:proofErr w:type="gramStart"/>
      <w:r w:rsidRPr="00CA5476">
        <w:t>skład  mieszkaniowego</w:t>
      </w:r>
      <w:proofErr w:type="gramEnd"/>
      <w:r w:rsidRPr="00CA5476">
        <w:t xml:space="preserve">  zasobu  gminy  Dobrzyca  będą  wchodzić  następujące  rodzaje  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    lokali: </w:t>
      </w:r>
      <w:proofErr w:type="gramStart"/>
      <w:r w:rsidRPr="00CA5476">
        <w:t>mieszkalne,  zamienne</w:t>
      </w:r>
      <w:proofErr w:type="gramEnd"/>
      <w:r w:rsidRPr="00CA5476">
        <w:t xml:space="preserve">  i  socjalne –  określone w  art. 2  ust. 1   pkt  4, 5 i 6  ustawy.</w:t>
      </w:r>
    </w:p>
    <w:p w:rsidR="00E343C6" w:rsidRPr="00CA5476" w:rsidRDefault="00E343C6" w:rsidP="009E1433">
      <w:pPr>
        <w:widowControl w:val="0"/>
        <w:jc w:val="both"/>
      </w:pPr>
      <w:r w:rsidRPr="00CA5476">
        <w:t>3. Zarządc</w:t>
      </w:r>
      <w:r w:rsidR="00362FE2" w:rsidRPr="00CA5476">
        <w:t>ą</w:t>
      </w:r>
      <w:r w:rsidRPr="00CA5476">
        <w:t xml:space="preserve"> budynków </w:t>
      </w:r>
      <w:r w:rsidR="00362FE2" w:rsidRPr="00CA5476">
        <w:t xml:space="preserve">jest </w:t>
      </w:r>
      <w:r w:rsidRPr="00CA5476">
        <w:t>Zakład Komunalny Gminy Dobrzyca.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4. </w:t>
      </w:r>
      <w:proofErr w:type="gramStart"/>
      <w:r w:rsidRPr="00CA5476">
        <w:t>Zarządca  budynków</w:t>
      </w:r>
      <w:proofErr w:type="gramEnd"/>
      <w:r w:rsidRPr="00CA5476">
        <w:t xml:space="preserve">  po  uzgodnieniu  z  </w:t>
      </w:r>
      <w:r w:rsidR="00A524A9" w:rsidRPr="00CA5476">
        <w:t xml:space="preserve">Burmistrzem </w:t>
      </w:r>
      <w:r w:rsidR="00362FE2" w:rsidRPr="00CA5476">
        <w:t>Gmin</w:t>
      </w:r>
      <w:r w:rsidR="00A524A9" w:rsidRPr="00CA5476">
        <w:t>y</w:t>
      </w:r>
      <w:r w:rsidR="00362FE2" w:rsidRPr="00CA5476">
        <w:t xml:space="preserve"> Dobrzyca</w:t>
      </w:r>
      <w:r w:rsidRPr="00CA5476">
        <w:t xml:space="preserve">  wyznaczy  z  mieszkaniowego zasobu   gminy   lokale,  które   po  opuszczeniu    przez   dotychczasowego  najemcę   będą oddawane w najem jako lokale socjalne.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5. </w:t>
      </w:r>
      <w:proofErr w:type="gramStart"/>
      <w:r w:rsidRPr="00CA5476">
        <w:t>Wynajmującym    lokale</w:t>
      </w:r>
      <w:proofErr w:type="gramEnd"/>
      <w:r w:rsidRPr="00CA5476">
        <w:t xml:space="preserve">     mieszkalne,   zamienne    i    socjalne    jest    Gmina   Dobrzyca</w:t>
      </w:r>
    </w:p>
    <w:p w:rsidR="00E343C6" w:rsidRPr="00CA5476" w:rsidRDefault="00E343C6" w:rsidP="009E1433">
      <w:pPr>
        <w:widowControl w:val="0"/>
        <w:jc w:val="both"/>
      </w:pPr>
      <w:r w:rsidRPr="00CA5476">
        <w:t xml:space="preserve">    </w:t>
      </w:r>
      <w:proofErr w:type="gramStart"/>
      <w:r w:rsidRPr="00CA5476">
        <w:t>reprezentowana</w:t>
      </w:r>
      <w:proofErr w:type="gramEnd"/>
      <w:r w:rsidRPr="00CA5476">
        <w:t xml:space="preserve"> przez </w:t>
      </w:r>
      <w:r w:rsidR="00362FE2" w:rsidRPr="00CA5476">
        <w:t>Burmistrza Gminy Dobrzyca</w:t>
      </w:r>
      <w:r w:rsidRPr="00CA5476">
        <w:t xml:space="preserve"> lub podmiot przez niego upoważniony.</w:t>
      </w:r>
    </w:p>
    <w:p w:rsidR="00A524A9" w:rsidRPr="00CA5476" w:rsidRDefault="00A524A9" w:rsidP="009E1433">
      <w:pPr>
        <w:widowControl w:val="0"/>
        <w:jc w:val="both"/>
      </w:pPr>
      <w:r w:rsidRPr="00CA5476">
        <w:t xml:space="preserve">6. W określonych uchwałą przypadkach Burmistrz </w:t>
      </w:r>
      <w:r w:rsidR="009A0C9D" w:rsidRPr="00CA5476">
        <w:t>Gminy Dobrzyca zasięga opinii powołanej przez siebie Społecznej Komisji Mieszkaniowej, zwanej dalej „Komisją”.</w:t>
      </w:r>
    </w:p>
    <w:p w:rsidR="009A0C9D" w:rsidRPr="00CA5476" w:rsidRDefault="009A0C9D" w:rsidP="009E1433">
      <w:pPr>
        <w:widowControl w:val="0"/>
        <w:jc w:val="both"/>
      </w:pPr>
      <w:r w:rsidRPr="00CA5476">
        <w:t>7. Burmistrz Gminy Dobrzyca podejmuje decyzje wskazania osób do zawarcia umów najmu bez względu na wysokość dochodu w rodzinie oraz bez opinii Komisji osobom:</w:t>
      </w:r>
    </w:p>
    <w:p w:rsidR="009A0C9D" w:rsidRPr="00CA5476" w:rsidRDefault="009A0C9D" w:rsidP="009E1433">
      <w:pPr>
        <w:widowControl w:val="0"/>
        <w:jc w:val="both"/>
      </w:pPr>
      <w:r w:rsidRPr="00CA5476">
        <w:t>1) wstępującym z mocy ustawy w stosunek najmu lokalu,</w:t>
      </w:r>
    </w:p>
    <w:p w:rsidR="009A0C9D" w:rsidRPr="00CA5476" w:rsidRDefault="009A0C9D" w:rsidP="009E1433">
      <w:pPr>
        <w:widowControl w:val="0"/>
        <w:jc w:val="both"/>
      </w:pPr>
      <w:proofErr w:type="gramStart"/>
      <w:r w:rsidRPr="00CA5476">
        <w:t>2) którym</w:t>
      </w:r>
      <w:proofErr w:type="gramEnd"/>
      <w:r w:rsidRPr="00CA5476">
        <w:t xml:space="preserve"> należy dostarczyć lokal zamienny z powodu zagrożenia bezpieczeństwa ludzi i mienia stwierdzonego przez właściwy organ nadzoru budowlanego,</w:t>
      </w:r>
    </w:p>
    <w:p w:rsidR="009A0C9D" w:rsidRPr="00CA5476" w:rsidRDefault="009A0C9D" w:rsidP="009E1433">
      <w:pPr>
        <w:widowControl w:val="0"/>
        <w:jc w:val="both"/>
      </w:pPr>
      <w:proofErr w:type="gramStart"/>
      <w:r w:rsidRPr="00CA5476">
        <w:t>3) którym</w:t>
      </w:r>
      <w:proofErr w:type="gramEnd"/>
      <w:r w:rsidRPr="00CA5476">
        <w:t xml:space="preserve"> wynajmujący zobowiązany jest dostarczyć lokal zamienny z uwagi na rodzaj koniecznej naprawy dotychczas zajmowanego lokalu,</w:t>
      </w:r>
    </w:p>
    <w:p w:rsidR="009A0C9D" w:rsidRPr="00CA5476" w:rsidRDefault="009A0C9D" w:rsidP="009E1433">
      <w:pPr>
        <w:widowControl w:val="0"/>
        <w:jc w:val="both"/>
      </w:pPr>
      <w:r w:rsidRPr="00CA5476">
        <w:t>4) w wyniku zdarzeń losowych, klęski żywiołowej, katastrofy budowlanej lub pożaru,</w:t>
      </w:r>
    </w:p>
    <w:p w:rsidR="009A0C9D" w:rsidRPr="00CA5476" w:rsidRDefault="009A0C9D" w:rsidP="009E1433">
      <w:pPr>
        <w:widowControl w:val="0"/>
        <w:jc w:val="both"/>
      </w:pPr>
      <w:r w:rsidRPr="00CA5476">
        <w:t xml:space="preserve">5) podlegającym przekwaterowaniu na podstawie prawomocnych wyroków sądowych oraz ostatecznych decyzji administracyjnych, do mieszkań socjalnych lub lokali zamiennych  </w:t>
      </w:r>
    </w:p>
    <w:p w:rsidR="00384F55" w:rsidRDefault="00384F55" w:rsidP="009E1433">
      <w:pPr>
        <w:widowControl w:val="0"/>
        <w:jc w:val="center"/>
        <w:rPr>
          <w:b/>
          <w:bCs/>
        </w:rPr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4</w:t>
      </w:r>
    </w:p>
    <w:p w:rsidR="00E343C6" w:rsidRPr="00CA5476" w:rsidRDefault="009E1433" w:rsidP="009E1433">
      <w:pPr>
        <w:widowControl w:val="0"/>
        <w:jc w:val="both"/>
      </w:pPr>
      <w:r>
        <w:t xml:space="preserve">Za </w:t>
      </w:r>
      <w:proofErr w:type="gramStart"/>
      <w:r w:rsidR="00E343C6" w:rsidRPr="00CA5476">
        <w:t>dochód  w</w:t>
      </w:r>
      <w:proofErr w:type="gramEnd"/>
      <w:r w:rsidR="00E343C6" w:rsidRPr="00CA5476">
        <w:t xml:space="preserve">   rozumieniu  niniejszej  uchwały  uważa  się  </w:t>
      </w:r>
      <w:r w:rsidR="00B215CC" w:rsidRPr="00CA5476">
        <w:t xml:space="preserve">wszelkie przychody po odliczeniu kosztów ich uzyskania oraz po odliczeniu składek na ubezpieczenie emerytalne i rentowe oraz na ubezpieczenie chorobowe, określonych w przepisach o systemie ubezpieczeń </w:t>
      </w:r>
      <w:r w:rsidR="00B215CC" w:rsidRPr="00CA5476">
        <w:lastRenderedPageBreak/>
        <w:t xml:space="preserve">społecznych, chyba że zostały już zaliczone do kosztów uzyskania przychodu. Do dochodu nie wlicza się świadczeń pomocy materialnej dla uczniów, dodatków dla sierot zupełnych, jednorazowych zapomóg z tytułu urodzenia się dziecka, dodatku z tytułu urodzenia dziecka, pomocy w zakresie dożywiania, zasiłków pielęgnacyjnych, zasiłków okresowych z pomocy społecznej, jednorazowych świadczeń pieniężnych i świadczeń w naturze z pomocy społecznej, dodatku mieszkaniowego, dodatku energetycznego, zapomogi pieniężnej, o której mowa w przepisach o zapomodze pieniężnej dla niektórych emerytów, rencistów i osób pobierających świadczenie przedemerytalne albo zasiłek przedemerytalny w 2007 r., świadczenia pieniężnego i pomocy pieniężnej, o których mowa w przepisach ustawy z dnia 20 marca 2015 r. o działaczach opozycji antykomunistycznej oraz osobach represjonowanych z powodów politycznych (Dz. U. </w:t>
      </w:r>
      <w:proofErr w:type="gramStart"/>
      <w:r w:rsidR="00B215CC" w:rsidRPr="00CA5476">
        <w:t>poz</w:t>
      </w:r>
      <w:proofErr w:type="gramEnd"/>
      <w:r w:rsidR="00B215CC" w:rsidRPr="00CA5476">
        <w:t xml:space="preserve">. 693 i 1220), świadczenia wychowawczego, o którym mowa w ustawie z dnia 11 lutego 2016 r. o pomocy państwa w wychowywaniu dzieci (Dz. U. poz. 195 i 1579 oraz </w:t>
      </w:r>
      <w:proofErr w:type="gramStart"/>
      <w:r w:rsidR="00B215CC" w:rsidRPr="00CA5476">
        <w:t>z 2017 r. poz</w:t>
      </w:r>
      <w:proofErr w:type="gramEnd"/>
      <w:r w:rsidR="00B215CC" w:rsidRPr="00CA5476">
        <w:t xml:space="preserve">. 60), oraz dodatku wychowawczego, o którym mowa w ustawie z dnia 9 czerwca 2011 r. o wspieraniu rodziny i systemie pieczy zastępczej (Dz. U. </w:t>
      </w:r>
      <w:proofErr w:type="gramStart"/>
      <w:r w:rsidR="00B215CC" w:rsidRPr="00CA5476">
        <w:t>z</w:t>
      </w:r>
      <w:proofErr w:type="gramEnd"/>
      <w:r w:rsidR="00B215CC" w:rsidRPr="00CA5476">
        <w:t xml:space="preserve"> 2016 r. poz. 575, 1583 i 1860 oraz z 2017 r. poz. 60).</w:t>
      </w:r>
    </w:p>
    <w:p w:rsidR="00B215CC" w:rsidRDefault="00B215CC" w:rsidP="009E1433">
      <w:pPr>
        <w:pStyle w:val="Nagwek1"/>
        <w:keepNext w:val="0"/>
        <w:widowControl w:val="0"/>
      </w:pPr>
    </w:p>
    <w:p w:rsidR="00E343C6" w:rsidRPr="00CA5476" w:rsidRDefault="00E343C6" w:rsidP="009E1433">
      <w:pPr>
        <w:pStyle w:val="Nagwek1"/>
        <w:keepNext w:val="0"/>
        <w:widowControl w:val="0"/>
        <w:rPr>
          <w:b w:val="0"/>
          <w:bCs w:val="0"/>
        </w:rPr>
      </w:pPr>
      <w:r w:rsidRPr="00CA5476">
        <w:t>II. Zasady gospodarowania mieszkaniowym zasobem gminy Dobrzyca</w:t>
      </w:r>
      <w:r w:rsidR="00384F55">
        <w:t>.</w:t>
      </w:r>
    </w:p>
    <w:p w:rsidR="00E343C6" w:rsidRPr="00CA5476" w:rsidRDefault="00E343C6" w:rsidP="009E1433">
      <w:pPr>
        <w:widowControl w:val="0"/>
        <w:jc w:val="center"/>
        <w:rPr>
          <w:b/>
          <w:bCs/>
        </w:rPr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5</w:t>
      </w:r>
    </w:p>
    <w:p w:rsidR="00E343C6" w:rsidRPr="00CA5476" w:rsidRDefault="008107EA" w:rsidP="009E1433">
      <w:pPr>
        <w:widowControl w:val="0"/>
        <w:jc w:val="both"/>
      </w:pPr>
      <w:r w:rsidRPr="00CA5476">
        <w:t>1</w:t>
      </w:r>
      <w:r w:rsidR="00E343C6" w:rsidRPr="00CA5476">
        <w:t xml:space="preserve">. </w:t>
      </w:r>
      <w:proofErr w:type="gramStart"/>
      <w:r w:rsidR="00E343C6" w:rsidRPr="00CA5476">
        <w:t>Lokale   stanowiące</w:t>
      </w:r>
      <w:proofErr w:type="gramEnd"/>
      <w:r w:rsidR="00E343C6" w:rsidRPr="00CA5476">
        <w:t xml:space="preserve">    mieszkaniowy    zasób   gminy    z    wyjątkiem    lokali    socjalnych</w:t>
      </w:r>
      <w:r w:rsidR="00384F55">
        <w:t xml:space="preserve"> </w:t>
      </w:r>
      <w:r w:rsidR="00E343C6" w:rsidRPr="00CA5476">
        <w:t>wynajmuje się na czas nieoznaczony.</w:t>
      </w:r>
    </w:p>
    <w:p w:rsidR="00E343C6" w:rsidRPr="00CA5476" w:rsidRDefault="008107EA" w:rsidP="009E1433">
      <w:pPr>
        <w:widowControl w:val="0"/>
        <w:jc w:val="both"/>
      </w:pPr>
      <w:r w:rsidRPr="00CA5476">
        <w:t>2</w:t>
      </w:r>
      <w:r w:rsidR="00E343C6" w:rsidRPr="00CA5476">
        <w:t xml:space="preserve">. Umowy najmu lokalu socjalnego zawiera się na </w:t>
      </w:r>
      <w:r w:rsidR="00286718" w:rsidRPr="00CA5476">
        <w:t>czas oznaczony</w:t>
      </w:r>
      <w:r w:rsidR="00E343C6" w:rsidRPr="00CA5476">
        <w:t>.</w:t>
      </w:r>
    </w:p>
    <w:p w:rsidR="00286718" w:rsidRPr="00CA5476" w:rsidRDefault="008107EA" w:rsidP="009E1433">
      <w:pPr>
        <w:widowControl w:val="0"/>
        <w:jc w:val="both"/>
      </w:pPr>
      <w:r w:rsidRPr="00CA5476">
        <w:t>3</w:t>
      </w:r>
      <w:r w:rsidR="00E343C6" w:rsidRPr="00CA5476">
        <w:t xml:space="preserve">. </w:t>
      </w:r>
      <w:r w:rsidR="00286718" w:rsidRPr="00CA5476">
        <w:t xml:space="preserve">Umowę najmu lokalu socjalnego można po upływie oznaczonego w niej czasu przedłużyć na następny okres, jeżeli najemca nadal znajduje się w sytuacji uzasadniającej zawarcie takiej umowy. </w:t>
      </w:r>
    </w:p>
    <w:p w:rsidR="009E1433" w:rsidRDefault="009E1433" w:rsidP="009E1433">
      <w:pPr>
        <w:widowControl w:val="0"/>
        <w:jc w:val="center"/>
        <w:rPr>
          <w:b/>
          <w:bCs/>
        </w:rPr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6</w:t>
      </w:r>
    </w:p>
    <w:p w:rsidR="00E343C6" w:rsidRPr="00CA5476" w:rsidRDefault="00E343C6" w:rsidP="009E1433">
      <w:pPr>
        <w:widowControl w:val="0"/>
      </w:pPr>
      <w:r w:rsidRPr="00CA5476">
        <w:t xml:space="preserve">1. </w:t>
      </w:r>
      <w:proofErr w:type="gramStart"/>
      <w:r w:rsidRPr="00CA5476">
        <w:t>Umowy  najmu</w:t>
      </w:r>
      <w:proofErr w:type="gramEnd"/>
      <w:r w:rsidRPr="00CA5476">
        <w:t xml:space="preserve">   lokali   za</w:t>
      </w:r>
      <w:r w:rsidR="006D0B4B">
        <w:t xml:space="preserve">wiera  się  z   osobami, </w:t>
      </w:r>
      <w:r w:rsidRPr="00CA5476">
        <w:t>których  warunki     zamieszkania kwalifikują do ich poprawy:</w:t>
      </w:r>
    </w:p>
    <w:p w:rsidR="00E343C6" w:rsidRPr="00CA5476" w:rsidRDefault="00E343C6" w:rsidP="009E1433">
      <w:pPr>
        <w:widowControl w:val="0"/>
      </w:pPr>
      <w:r w:rsidRPr="00CA5476">
        <w:t xml:space="preserve">    1) zamieszkują na stałe w lokalu, w którym na </w:t>
      </w:r>
      <w:proofErr w:type="gramStart"/>
      <w:r w:rsidRPr="00CA5476">
        <w:t>jedną  uprawnioną</w:t>
      </w:r>
      <w:proofErr w:type="gramEnd"/>
      <w:r w:rsidRPr="00CA5476">
        <w:t xml:space="preserve"> osobę przypada mniej niż</w:t>
      </w:r>
    </w:p>
    <w:p w:rsidR="00E343C6" w:rsidRPr="00CA5476" w:rsidRDefault="00E343C6" w:rsidP="009E1433">
      <w:pPr>
        <w:widowControl w:val="0"/>
      </w:pPr>
      <w:r w:rsidRPr="00CA5476">
        <w:t xml:space="preserve">        5 m</w:t>
      </w:r>
      <w:r w:rsidRPr="00CA5476">
        <w:rPr>
          <w:vertAlign w:val="superscript"/>
        </w:rPr>
        <w:t>2</w:t>
      </w:r>
      <w:r w:rsidRPr="00CA5476">
        <w:t xml:space="preserve"> powierzchni mieszkalnej (pokoi),</w:t>
      </w:r>
    </w:p>
    <w:p w:rsidR="00E343C6" w:rsidRPr="00CA5476" w:rsidRDefault="00E343C6" w:rsidP="009E1433">
      <w:pPr>
        <w:widowControl w:val="0"/>
      </w:pPr>
      <w:r w:rsidRPr="00CA5476">
        <w:t xml:space="preserve">    2) utraciły mieszkanie wskutek klęski żywiołowej, katastrofy lub pożaru,</w:t>
      </w:r>
    </w:p>
    <w:p w:rsidR="00E343C6" w:rsidRPr="00CA5476" w:rsidRDefault="00E343C6" w:rsidP="009E1433">
      <w:pPr>
        <w:widowControl w:val="0"/>
      </w:pPr>
      <w:r w:rsidRPr="00CA5476">
        <w:t xml:space="preserve">    3) zamieszkują w pomieszczeniach </w:t>
      </w:r>
      <w:proofErr w:type="gramStart"/>
      <w:r w:rsidRPr="00CA5476">
        <w:t>nie nadających</w:t>
      </w:r>
      <w:proofErr w:type="gramEnd"/>
      <w:r w:rsidRPr="00CA5476">
        <w:t xml:space="preserve"> się na stały pobyt ludzi,</w:t>
      </w:r>
    </w:p>
    <w:p w:rsidR="00E343C6" w:rsidRPr="00CA5476" w:rsidRDefault="00E343C6" w:rsidP="009E1433">
      <w:pPr>
        <w:widowControl w:val="0"/>
      </w:pPr>
      <w:r w:rsidRPr="00CA5476">
        <w:t xml:space="preserve"> </w:t>
      </w:r>
      <w:r w:rsidR="00562E54" w:rsidRPr="00CA5476">
        <w:t xml:space="preserve">  4</w:t>
      </w:r>
      <w:r w:rsidRPr="00CA5476">
        <w:t xml:space="preserve">) </w:t>
      </w:r>
      <w:proofErr w:type="gramStart"/>
      <w:r w:rsidRPr="00CA5476">
        <w:t>opuszczają   dom</w:t>
      </w:r>
      <w:proofErr w:type="gramEnd"/>
      <w:r w:rsidRPr="00CA5476">
        <w:t xml:space="preserve">   dziecka lub rodziny   zastępcze   w   wyniku  osiągnięcia pełnoletności</w:t>
      </w:r>
    </w:p>
    <w:p w:rsidR="00E343C6" w:rsidRPr="00CA5476" w:rsidRDefault="00E343C6" w:rsidP="009E1433">
      <w:pPr>
        <w:widowControl w:val="0"/>
      </w:pPr>
      <w:r w:rsidRPr="00CA5476">
        <w:t xml:space="preserve">       </w:t>
      </w:r>
      <w:proofErr w:type="gramStart"/>
      <w:r w:rsidRPr="00CA5476">
        <w:t>i</w:t>
      </w:r>
      <w:proofErr w:type="gramEnd"/>
      <w:r w:rsidRPr="00CA5476">
        <w:t xml:space="preserve"> pozbawionymi możliwości zamieszkania w swoich rodzinnych domach,</w:t>
      </w:r>
    </w:p>
    <w:p w:rsidR="00E343C6" w:rsidRPr="00CA5476" w:rsidRDefault="00562E54" w:rsidP="009E1433">
      <w:pPr>
        <w:widowControl w:val="0"/>
      </w:pPr>
      <w:r w:rsidRPr="00CA5476">
        <w:t xml:space="preserve">   5</w:t>
      </w:r>
      <w:r w:rsidR="00E343C6" w:rsidRPr="00CA5476">
        <w:t xml:space="preserve">) występują o </w:t>
      </w:r>
      <w:proofErr w:type="gramStart"/>
      <w:r w:rsidR="00E343C6" w:rsidRPr="00CA5476">
        <w:t>zamianę  dotychczas</w:t>
      </w:r>
      <w:proofErr w:type="gramEnd"/>
      <w:r w:rsidR="00E343C6" w:rsidRPr="00CA5476">
        <w:t xml:space="preserve">  zajmowanego  lokalu  na  inny  lokal będący w zasobie </w:t>
      </w:r>
    </w:p>
    <w:p w:rsidR="00E343C6" w:rsidRPr="00CA5476" w:rsidRDefault="00E343C6" w:rsidP="009E1433">
      <w:pPr>
        <w:widowControl w:val="0"/>
      </w:pPr>
      <w:r w:rsidRPr="00CA5476">
        <w:t xml:space="preserve">       </w:t>
      </w:r>
      <w:proofErr w:type="gramStart"/>
      <w:r w:rsidRPr="00CA5476">
        <w:t>mieszkaniowym  gminy</w:t>
      </w:r>
      <w:proofErr w:type="gramEnd"/>
      <w:r w:rsidRPr="00CA5476">
        <w:t xml:space="preserve"> po  uzyskaniu  zgody  </w:t>
      </w:r>
      <w:r w:rsidR="00A524A9" w:rsidRPr="00CA5476">
        <w:t xml:space="preserve">Burmistrza  Gminy  w  Dobrzycy  oraz         </w:t>
      </w:r>
      <w:r w:rsidRPr="00CA5476">
        <w:t>opinii komisji.</w:t>
      </w:r>
    </w:p>
    <w:p w:rsidR="00E343C6" w:rsidRPr="00CA5476" w:rsidRDefault="00E343C6" w:rsidP="009E1433">
      <w:pPr>
        <w:widowControl w:val="0"/>
        <w:numPr>
          <w:ilvl w:val="0"/>
          <w:numId w:val="7"/>
        </w:numPr>
      </w:pPr>
      <w:proofErr w:type="gramStart"/>
      <w:r w:rsidRPr="00CA5476">
        <w:t>w</w:t>
      </w:r>
      <w:proofErr w:type="gramEnd"/>
      <w:r w:rsidRPr="00CA5476">
        <w:t xml:space="preserve"> przypadku zawierania umów o najem lokali na czas nieoznaczony:</w:t>
      </w:r>
    </w:p>
    <w:p w:rsidR="00E343C6" w:rsidRPr="00CA5476" w:rsidRDefault="00E343C6" w:rsidP="009E1433">
      <w:pPr>
        <w:widowControl w:val="0"/>
        <w:numPr>
          <w:ilvl w:val="1"/>
          <w:numId w:val="1"/>
        </w:numPr>
      </w:pPr>
      <w:proofErr w:type="gramStart"/>
      <w:r w:rsidRPr="00CA5476">
        <w:t>osoby   samotne</w:t>
      </w:r>
      <w:proofErr w:type="gramEnd"/>
      <w:r w:rsidRPr="00CA5476">
        <w:t xml:space="preserve"> ,   których   dochód   brutto  nie  przekracza  100 %  najniższej emerytury,</w:t>
      </w:r>
    </w:p>
    <w:p w:rsidR="00E343C6" w:rsidRPr="00CA5476" w:rsidRDefault="00E343C6" w:rsidP="009E1433">
      <w:pPr>
        <w:widowControl w:val="0"/>
        <w:numPr>
          <w:ilvl w:val="1"/>
          <w:numId w:val="1"/>
        </w:numPr>
      </w:pPr>
      <w:r w:rsidRPr="00CA5476">
        <w:t xml:space="preserve">rodziny, </w:t>
      </w:r>
      <w:proofErr w:type="gramStart"/>
      <w:r w:rsidRPr="00CA5476">
        <w:t>których  dochód</w:t>
      </w:r>
      <w:proofErr w:type="gramEnd"/>
      <w:r w:rsidRPr="00CA5476">
        <w:t xml:space="preserve">  brutto w przeliczeniu na  jedną osobę nie przekracza 75% najniższej emerytury.</w:t>
      </w:r>
    </w:p>
    <w:p w:rsidR="00E343C6" w:rsidRPr="00CA5476" w:rsidRDefault="00E343C6" w:rsidP="009E1433">
      <w:pPr>
        <w:widowControl w:val="0"/>
        <w:numPr>
          <w:ilvl w:val="0"/>
          <w:numId w:val="7"/>
        </w:numPr>
      </w:pPr>
      <w:proofErr w:type="gramStart"/>
      <w:r w:rsidRPr="00CA5476">
        <w:t>w</w:t>
      </w:r>
      <w:proofErr w:type="gramEnd"/>
      <w:r w:rsidRPr="00CA5476">
        <w:t xml:space="preserve"> przypadku zawierania umowy o najem lokali socjalnych:</w:t>
      </w:r>
    </w:p>
    <w:p w:rsidR="00E343C6" w:rsidRPr="00CA5476" w:rsidRDefault="00862239" w:rsidP="009E1433">
      <w:pPr>
        <w:widowControl w:val="0"/>
        <w:numPr>
          <w:ilvl w:val="1"/>
          <w:numId w:val="7"/>
        </w:numPr>
      </w:pPr>
      <w:proofErr w:type="gramStart"/>
      <w:r w:rsidRPr="00CA5476">
        <w:t>osoby   samotne</w:t>
      </w:r>
      <w:proofErr w:type="gramEnd"/>
      <w:r w:rsidR="00E343C6" w:rsidRPr="00CA5476">
        <w:t>,  których   dochód   brutto   jest   niższy  niż  75 %  najniższej emerytury,</w:t>
      </w:r>
    </w:p>
    <w:p w:rsidR="00E343C6" w:rsidRDefault="00E343C6" w:rsidP="009E1433">
      <w:pPr>
        <w:widowControl w:val="0"/>
        <w:numPr>
          <w:ilvl w:val="1"/>
          <w:numId w:val="7"/>
        </w:numPr>
      </w:pPr>
      <w:r w:rsidRPr="00CA5476">
        <w:t xml:space="preserve">rodziny, </w:t>
      </w:r>
      <w:proofErr w:type="gramStart"/>
      <w:r w:rsidRPr="00CA5476">
        <w:t>których  dochód</w:t>
      </w:r>
      <w:proofErr w:type="gramEnd"/>
      <w:r w:rsidRPr="00CA5476">
        <w:t xml:space="preserve"> brutto  w przeliczeniu na  jedną  osobę jest niższy niż 50% najniższej emerytury</w:t>
      </w:r>
    </w:p>
    <w:p w:rsidR="00CA1203" w:rsidRPr="00CA5476" w:rsidRDefault="00CA1203" w:rsidP="009E1433">
      <w:pPr>
        <w:widowControl w:val="0"/>
        <w:numPr>
          <w:ilvl w:val="0"/>
          <w:numId w:val="7"/>
        </w:numPr>
      </w:pPr>
      <w:r>
        <w:t xml:space="preserve">obniżkę czynszu o 10% mogą uzyskać rodziny których </w:t>
      </w:r>
      <w:r w:rsidRPr="00CA1203">
        <w:t xml:space="preserve">dochód </w:t>
      </w:r>
      <w:proofErr w:type="gramStart"/>
      <w:r w:rsidRPr="00CA1203">
        <w:t>brutto  w</w:t>
      </w:r>
      <w:proofErr w:type="gramEnd"/>
      <w:r w:rsidRPr="00CA1203">
        <w:t xml:space="preserve"> przeliczeniu na  jedną  osobę jest niższy niż </w:t>
      </w:r>
      <w:r>
        <w:t>3</w:t>
      </w:r>
      <w:r w:rsidRPr="00CA1203">
        <w:t xml:space="preserve">0% najniższej emerytury </w:t>
      </w:r>
      <w:r>
        <w:t xml:space="preserve"> </w:t>
      </w:r>
    </w:p>
    <w:p w:rsidR="00384F55" w:rsidRDefault="00384F55" w:rsidP="009E1433">
      <w:pPr>
        <w:widowControl w:val="0"/>
        <w:jc w:val="center"/>
        <w:rPr>
          <w:b/>
          <w:bCs/>
        </w:rPr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III. Pierwszeństwo w zawieraniu umów najmu lokali na czas nieoznaczony</w:t>
      </w: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 xml:space="preserve"> </w:t>
      </w:r>
      <w:proofErr w:type="gramStart"/>
      <w:r w:rsidRPr="00CA5476">
        <w:rPr>
          <w:b/>
          <w:bCs/>
        </w:rPr>
        <w:t>i</w:t>
      </w:r>
      <w:proofErr w:type="gramEnd"/>
      <w:r w:rsidRPr="00CA5476">
        <w:rPr>
          <w:b/>
          <w:bCs/>
        </w:rPr>
        <w:t xml:space="preserve"> lokali socjalnych</w:t>
      </w:r>
      <w:r w:rsidR="00384F55">
        <w:rPr>
          <w:b/>
          <w:bCs/>
        </w:rPr>
        <w:t>.</w:t>
      </w:r>
    </w:p>
    <w:p w:rsidR="00E343C6" w:rsidRPr="00CA5476" w:rsidRDefault="00E343C6" w:rsidP="009E1433">
      <w:pPr>
        <w:widowControl w:val="0"/>
        <w:jc w:val="center"/>
        <w:rPr>
          <w:b/>
          <w:bCs/>
        </w:rPr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§ 7</w:t>
      </w:r>
    </w:p>
    <w:p w:rsidR="00E343C6" w:rsidRPr="00CA5476" w:rsidRDefault="00E343C6" w:rsidP="009E1433">
      <w:pPr>
        <w:pStyle w:val="Tekstpodstawowywcity"/>
        <w:widowControl w:val="0"/>
      </w:pPr>
      <w:r w:rsidRPr="00CA5476">
        <w:t>1.</w:t>
      </w:r>
      <w:proofErr w:type="gramStart"/>
      <w:r w:rsidRPr="00CA5476">
        <w:t>Pierwszeństwo  zawarcia</w:t>
      </w:r>
      <w:proofErr w:type="gramEnd"/>
      <w:r w:rsidRPr="00CA5476">
        <w:t xml:space="preserve">  umowy  najmu lokalu na czas  nieoznaczony przysługuje osobom        </w:t>
      </w:r>
      <w:r w:rsidRPr="00CA5476">
        <w:lastRenderedPageBreak/>
        <w:t>które:</w:t>
      </w:r>
    </w:p>
    <w:p w:rsidR="00E343C6" w:rsidRPr="00CA5476" w:rsidRDefault="00E343C6" w:rsidP="009E1433">
      <w:pPr>
        <w:widowControl w:val="0"/>
        <w:numPr>
          <w:ilvl w:val="0"/>
          <w:numId w:val="3"/>
        </w:numPr>
      </w:pPr>
      <w:proofErr w:type="gramStart"/>
      <w:r w:rsidRPr="00CA5476">
        <w:t>zostały</w:t>
      </w:r>
      <w:proofErr w:type="gramEnd"/>
      <w:r w:rsidRPr="00CA5476">
        <w:t xml:space="preserve"> pozbawione lokalu mieszkalnego w wyniku zdarzeń losowych: pożar, powódź, katastrofa budowlana,</w:t>
      </w:r>
    </w:p>
    <w:p w:rsidR="00E343C6" w:rsidRPr="00CA5476" w:rsidRDefault="00E343C6" w:rsidP="009E1433">
      <w:pPr>
        <w:widowControl w:val="0"/>
        <w:numPr>
          <w:ilvl w:val="0"/>
          <w:numId w:val="3"/>
        </w:numPr>
      </w:pPr>
      <w:proofErr w:type="gramStart"/>
      <w:r w:rsidRPr="00CA5476">
        <w:t>zamieszkują  w</w:t>
      </w:r>
      <w:proofErr w:type="gramEnd"/>
      <w:r w:rsidRPr="00CA5476">
        <w:t xml:space="preserve">  lokalu , który   z   uwagi  na  zły   stan  techniczny  nie  nadaje  się  do zamieszkania,</w:t>
      </w:r>
    </w:p>
    <w:p w:rsidR="00E343C6" w:rsidRPr="00CA5476" w:rsidRDefault="00E343C6" w:rsidP="009E1433">
      <w:pPr>
        <w:widowControl w:val="0"/>
        <w:numPr>
          <w:ilvl w:val="0"/>
          <w:numId w:val="3"/>
        </w:numPr>
      </w:pPr>
      <w:proofErr w:type="gramStart"/>
      <w:r w:rsidRPr="00CA5476">
        <w:t>opuszczają      dom</w:t>
      </w:r>
      <w:proofErr w:type="gramEnd"/>
      <w:r w:rsidRPr="00CA5476">
        <w:t xml:space="preserve">    dziecka     lub     rodziny   zastępcze    w     wyniku    osiągnięcia  pełnoletności   i   pozbawionymi   możliwości   zamieszkania   w   swoich  rodzinnych domach.</w:t>
      </w:r>
    </w:p>
    <w:p w:rsidR="00E343C6" w:rsidRPr="00CA5476" w:rsidRDefault="00E343C6" w:rsidP="009E1433">
      <w:pPr>
        <w:pStyle w:val="Tekstpodstawowywcity"/>
        <w:widowControl w:val="0"/>
        <w:jc w:val="both"/>
        <w:rPr>
          <w:b/>
          <w:bCs/>
        </w:rPr>
      </w:pPr>
      <w:r w:rsidRPr="00CA5476">
        <w:t>2.</w:t>
      </w:r>
      <w:proofErr w:type="gramStart"/>
      <w:r w:rsidRPr="00CA5476">
        <w:t>Pierwszeństwo  zawarcia</w:t>
      </w:r>
      <w:proofErr w:type="gramEnd"/>
      <w:r w:rsidRPr="00CA5476">
        <w:t xml:space="preserve">  umowy   najmu  lokalu   socjalnego   przysługuje  osobom  </w:t>
      </w:r>
      <w:r w:rsidR="00562E54" w:rsidRPr="00CA5476">
        <w:t>nieposiadającym tytułu prawnego do innego lokalu mieszkalnego</w:t>
      </w:r>
      <w:r w:rsidR="008107EA" w:rsidRPr="00CA5476">
        <w:t>, które spełniają kryteria dochodowe</w:t>
      </w:r>
      <w:r w:rsidR="00CA1203">
        <w:t xml:space="preserve">, i których </w:t>
      </w:r>
      <w:r w:rsidR="00CA1203" w:rsidRPr="00CA1203">
        <w:t>dochód brutto  w przeliczeniu na  jedną  osobę jest niższy niż 30% najniższej emerytury</w:t>
      </w:r>
      <w:r w:rsidR="008107EA" w:rsidRPr="00CA5476">
        <w:t>.</w:t>
      </w:r>
      <w:r w:rsidR="00CA1203">
        <w:t xml:space="preserve"> Gmina tworzy listę osób z pierwszeństwem do lokalu socjalnego według kolejności dochodu brutto przypadającego na rodzinę.</w:t>
      </w:r>
    </w:p>
    <w:p w:rsidR="00E343C6" w:rsidRPr="00CA5476" w:rsidRDefault="00E343C6" w:rsidP="009E1433">
      <w:pPr>
        <w:widowControl w:val="0"/>
        <w:jc w:val="center"/>
        <w:rPr>
          <w:b/>
          <w:bCs/>
        </w:rPr>
      </w:pPr>
    </w:p>
    <w:p w:rsidR="008107EA" w:rsidRPr="00CA5476" w:rsidRDefault="008107EA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IV. Warunki dokonywania zamiany lokali wchodzących w skład mieszkaniowego zasobu gminy oraz zamiany pomiędzy najemcami lokali należących do tego zasobu a osobami zajmującymi lokale w innych zasobach</w:t>
      </w:r>
      <w:r w:rsidR="00384F55">
        <w:rPr>
          <w:b/>
          <w:bCs/>
        </w:rPr>
        <w:t>.</w:t>
      </w:r>
    </w:p>
    <w:p w:rsidR="008107EA" w:rsidRPr="00CA5476" w:rsidRDefault="008107EA" w:rsidP="009E1433">
      <w:pPr>
        <w:widowControl w:val="0"/>
        <w:rPr>
          <w:b/>
          <w:bCs/>
        </w:rPr>
      </w:pPr>
      <w:r w:rsidRPr="00CA5476">
        <w:rPr>
          <w:b/>
          <w:bCs/>
        </w:rPr>
        <w:t xml:space="preserve"> </w:t>
      </w:r>
    </w:p>
    <w:p w:rsidR="008107EA" w:rsidRPr="00CA5476" w:rsidRDefault="008107EA" w:rsidP="009E1433">
      <w:pPr>
        <w:widowControl w:val="0"/>
        <w:jc w:val="both"/>
        <w:rPr>
          <w:b/>
          <w:bCs/>
        </w:rPr>
      </w:pPr>
      <w:r w:rsidRPr="00CA5476">
        <w:rPr>
          <w:b/>
          <w:bCs/>
        </w:rPr>
        <w:t xml:space="preserve">                                                                             § 8</w:t>
      </w:r>
    </w:p>
    <w:p w:rsidR="002E06D0" w:rsidRPr="00CA5476" w:rsidRDefault="002E06D0" w:rsidP="009E1433">
      <w:pPr>
        <w:pStyle w:val="Tekstpodstawowywcity"/>
        <w:widowControl w:val="0"/>
        <w:tabs>
          <w:tab w:val="left" w:pos="180"/>
        </w:tabs>
        <w:ind w:left="0" w:firstLine="0"/>
        <w:jc w:val="both"/>
      </w:pPr>
      <w:r w:rsidRPr="00CA5476">
        <w:t xml:space="preserve">1. Najemca </w:t>
      </w:r>
      <w:proofErr w:type="gramStart"/>
      <w:r w:rsidRPr="00CA5476">
        <w:t>może  dokonać</w:t>
      </w:r>
      <w:proofErr w:type="gramEnd"/>
      <w:r w:rsidRPr="00CA5476">
        <w:t xml:space="preserve"> zamiany lokalu  mieszkalnego na  inny lokal  mieszkalny  tylko za </w:t>
      </w:r>
    </w:p>
    <w:p w:rsidR="002E06D0" w:rsidRPr="00CA5476" w:rsidRDefault="002E06D0" w:rsidP="009E1433">
      <w:pPr>
        <w:pStyle w:val="Tekstpodstawowywcity"/>
        <w:widowControl w:val="0"/>
        <w:tabs>
          <w:tab w:val="left" w:pos="180"/>
        </w:tabs>
        <w:ind w:left="0" w:firstLine="0"/>
        <w:jc w:val="both"/>
      </w:pPr>
      <w:r w:rsidRPr="00CA5476">
        <w:t xml:space="preserve">    </w:t>
      </w:r>
      <w:proofErr w:type="gramStart"/>
      <w:r w:rsidRPr="00CA5476">
        <w:t>pisemną</w:t>
      </w:r>
      <w:proofErr w:type="gramEnd"/>
      <w:r w:rsidRPr="00CA5476">
        <w:t xml:space="preserve"> zgodą wynajmującego.</w:t>
      </w:r>
    </w:p>
    <w:p w:rsidR="002E06D0" w:rsidRPr="00CA5476" w:rsidRDefault="002E06D0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2. Zamiana, o której mowa w ust. 1 dotyczy lokali mieszkalnych wchodzących w </w:t>
      </w:r>
      <w:proofErr w:type="gramStart"/>
      <w:r w:rsidRPr="00CA5476">
        <w:t>skład  mieszkaniowego</w:t>
      </w:r>
      <w:proofErr w:type="gramEnd"/>
      <w:r w:rsidRPr="00CA5476">
        <w:t xml:space="preserve"> zasobu gminy Dobrzyca.</w:t>
      </w:r>
    </w:p>
    <w:p w:rsidR="002E06D0" w:rsidRPr="00CA5476" w:rsidRDefault="002E06D0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3. Nie zezwala się na dokonanie zmiany lokali </w:t>
      </w:r>
      <w:proofErr w:type="gramStart"/>
      <w:r w:rsidRPr="00CA5476">
        <w:t>mieszkalnych gdy</w:t>
      </w:r>
      <w:proofErr w:type="gramEnd"/>
      <w:r w:rsidRPr="00CA5476">
        <w:t xml:space="preserve"> w </w:t>
      </w:r>
      <w:r w:rsidR="002618CA">
        <w:t>wyniku tej zamiany</w:t>
      </w:r>
      <w:r w:rsidRPr="00CA5476">
        <w:t xml:space="preserve"> na jedną osobę będzie przypadać w chwili zmiany </w:t>
      </w:r>
      <w:r w:rsidR="002618CA">
        <w:t xml:space="preserve">mniej </w:t>
      </w:r>
      <w:r w:rsidRPr="00CA5476">
        <w:t>niż 5m² powierzchni mieszkalnej (pokoi).</w:t>
      </w:r>
    </w:p>
    <w:p w:rsidR="008107EA" w:rsidRPr="00CA5476" w:rsidRDefault="008107EA" w:rsidP="009E1433">
      <w:pPr>
        <w:widowControl w:val="0"/>
        <w:rPr>
          <w:bCs/>
        </w:rPr>
      </w:pPr>
    </w:p>
    <w:p w:rsidR="00E343C6" w:rsidRPr="00CA5476" w:rsidRDefault="00E343C6" w:rsidP="009E1433">
      <w:pPr>
        <w:widowControl w:val="0"/>
        <w:jc w:val="center"/>
        <w:rPr>
          <w:b/>
          <w:bCs/>
        </w:rPr>
      </w:pPr>
      <w:r w:rsidRPr="00CA5476">
        <w:rPr>
          <w:b/>
          <w:bCs/>
        </w:rPr>
        <w:t>V. Tryb rozpatrywania i załatwiania wniosków o najem lokali mieszkalnych i lokali socjalnych oraz sposób poddawania tych spraw kontroli społecznej</w:t>
      </w:r>
      <w:r w:rsidR="00384F55">
        <w:rPr>
          <w:b/>
          <w:bCs/>
        </w:rPr>
        <w:t>.</w:t>
      </w:r>
    </w:p>
    <w:p w:rsidR="00E343C6" w:rsidRPr="00CA5476" w:rsidRDefault="00E343C6" w:rsidP="009E1433">
      <w:pPr>
        <w:widowControl w:val="0"/>
      </w:pPr>
    </w:p>
    <w:p w:rsidR="00E343C6" w:rsidRPr="00CA5476" w:rsidRDefault="00E343C6" w:rsidP="009E1433">
      <w:pPr>
        <w:widowControl w:val="0"/>
        <w:jc w:val="both"/>
        <w:rPr>
          <w:b/>
          <w:bCs/>
        </w:rPr>
      </w:pPr>
      <w:r w:rsidRPr="00CA5476">
        <w:rPr>
          <w:b/>
          <w:bCs/>
        </w:rPr>
        <w:t xml:space="preserve">                                                </w:t>
      </w:r>
      <w:r w:rsidR="00384F55">
        <w:rPr>
          <w:b/>
          <w:bCs/>
        </w:rPr>
        <w:t xml:space="preserve">                     </w:t>
      </w:r>
      <w:r w:rsidR="002E06D0" w:rsidRPr="00CA5476">
        <w:rPr>
          <w:b/>
          <w:bCs/>
        </w:rPr>
        <w:t>§ 10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1. </w:t>
      </w:r>
      <w:proofErr w:type="gramStart"/>
      <w:r w:rsidRPr="00CA5476">
        <w:t>Załatwianie  spraw</w:t>
      </w:r>
      <w:proofErr w:type="gramEnd"/>
      <w:r w:rsidRPr="00CA5476">
        <w:t xml:space="preserve">  najmu  lokali  rozpoczyna się od złożenia u zarządcy  wniosku o najem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    </w:t>
      </w:r>
      <w:proofErr w:type="gramStart"/>
      <w:r w:rsidRPr="00CA5476">
        <w:t>lokalu</w:t>
      </w:r>
      <w:proofErr w:type="gramEnd"/>
      <w:r w:rsidRPr="00CA5476">
        <w:t>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2. </w:t>
      </w:r>
      <w:proofErr w:type="gramStart"/>
      <w:r w:rsidRPr="00CA5476">
        <w:t>Zarządca  prowadzi</w:t>
      </w:r>
      <w:proofErr w:type="gramEnd"/>
      <w:r w:rsidRPr="00CA5476">
        <w:t xml:space="preserve">  rejestr  wniosków osób  ubiegających  się  o  zawarcie  umowy  najmu  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    </w:t>
      </w:r>
      <w:proofErr w:type="gramStart"/>
      <w:r w:rsidRPr="00CA5476">
        <w:t>lokali</w:t>
      </w:r>
      <w:proofErr w:type="gramEnd"/>
      <w:r w:rsidRPr="00CA5476">
        <w:t>.</w:t>
      </w:r>
    </w:p>
    <w:p w:rsidR="00E343C6" w:rsidRPr="00CA5476" w:rsidRDefault="00A524A9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3. Rozpatrywanie wniosków </w:t>
      </w:r>
      <w:r w:rsidR="00E343C6" w:rsidRPr="00CA5476">
        <w:t>następuje z chwilą uzyskania</w:t>
      </w:r>
      <w:r w:rsidRPr="00CA5476">
        <w:t xml:space="preserve"> </w:t>
      </w:r>
      <w:r w:rsidR="00E343C6" w:rsidRPr="00CA5476">
        <w:t>wolnego lokalu mieszkalnego lub socjalnego po zasięgnięciu opinii komisji.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4. Ostateczny wykaz osób uprawnionych do zawarcia umowy najmu ustala </w:t>
      </w:r>
      <w:r w:rsidR="00A524A9" w:rsidRPr="00CA5476">
        <w:t>Burmistrz</w:t>
      </w:r>
      <w:r w:rsidRPr="00CA5476">
        <w:t xml:space="preserve"> Gminy w Dobrzycy.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</w:p>
    <w:p w:rsidR="002E06D0" w:rsidRPr="00CA5476" w:rsidRDefault="002E06D0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VI. Zasady postępowania w stosunku do osób, które pozostały w lokalu opuszczonym przez najemcę lub w lokalu, w którego najem nie wstąpiły po śmierci najemcy</w:t>
      </w:r>
      <w:r w:rsidR="00384F55">
        <w:rPr>
          <w:b/>
          <w:bCs/>
        </w:rPr>
        <w:t>.</w:t>
      </w:r>
    </w:p>
    <w:p w:rsidR="002E06D0" w:rsidRPr="00CA5476" w:rsidRDefault="002E06D0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</w:p>
    <w:p w:rsidR="002E06D0" w:rsidRPr="00CA5476" w:rsidRDefault="002E06D0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§ 11</w:t>
      </w:r>
    </w:p>
    <w:p w:rsidR="00C22CF0" w:rsidRPr="00CA5476" w:rsidRDefault="00C22CF0" w:rsidP="009E1433">
      <w:pPr>
        <w:pStyle w:val="Tekstpodstawowywcity"/>
        <w:widowControl w:val="0"/>
        <w:numPr>
          <w:ilvl w:val="0"/>
          <w:numId w:val="6"/>
        </w:numPr>
        <w:tabs>
          <w:tab w:val="left" w:pos="0"/>
        </w:tabs>
        <w:jc w:val="both"/>
      </w:pPr>
      <w:r w:rsidRPr="00CA5476">
        <w:t>W razie śmierci najemcy lokalu mieszkalnego w stosunek najmu lokalu wstępują: małżonek niebędący współnajemcą lokalu, dzieci najemcy i jego współmałżonka, inne osoby, wobec których najemca był obowiązany do świadczeń alimentacyjnych, oraz osoba, która pozostawała faktycznie we wspólnym pożyciu z najemcą.</w:t>
      </w:r>
    </w:p>
    <w:p w:rsidR="00C22CF0" w:rsidRPr="00CA5476" w:rsidRDefault="00C22CF0" w:rsidP="009E1433">
      <w:pPr>
        <w:pStyle w:val="Tekstpodstawowywcity"/>
        <w:widowControl w:val="0"/>
        <w:numPr>
          <w:ilvl w:val="0"/>
          <w:numId w:val="6"/>
        </w:numPr>
        <w:tabs>
          <w:tab w:val="left" w:pos="0"/>
        </w:tabs>
        <w:jc w:val="both"/>
      </w:pPr>
      <w:r w:rsidRPr="00CA5476">
        <w:t>Osoby wymienione w pkt. 1 wstępują w stosunek najmu lokalu mieszkalnego, jeżeli stale zamieszkiwały z najemcą w tym lokalu do chwili jego śmierci.</w:t>
      </w:r>
    </w:p>
    <w:p w:rsidR="00E343C6" w:rsidRPr="00CA5476" w:rsidRDefault="002E06D0" w:rsidP="009E1433">
      <w:pPr>
        <w:pStyle w:val="Tekstpodstawowywcity"/>
        <w:widowControl w:val="0"/>
        <w:numPr>
          <w:ilvl w:val="0"/>
          <w:numId w:val="6"/>
        </w:numPr>
        <w:tabs>
          <w:tab w:val="left" w:pos="0"/>
        </w:tabs>
        <w:jc w:val="both"/>
      </w:pPr>
      <w:r w:rsidRPr="00CA5476">
        <w:t xml:space="preserve">W przypadku braku przesłanek do zawarcia umowy najmu z osobami, które pozostały w lokalu opuszczonym przez najemcę lub w razie jego śmierci wzywa się te osoby do opuszczenia i opróżnienia zajmowanego bez tytułu prawnego lokalu w ciągu miesiąca od zaistniałej sytuacji. </w:t>
      </w:r>
    </w:p>
    <w:p w:rsidR="002E06D0" w:rsidRPr="00CA5476" w:rsidRDefault="002E06D0" w:rsidP="009E1433">
      <w:pPr>
        <w:pStyle w:val="Tekstpodstawowywcity"/>
        <w:widowControl w:val="0"/>
        <w:numPr>
          <w:ilvl w:val="0"/>
          <w:numId w:val="6"/>
        </w:numPr>
        <w:tabs>
          <w:tab w:val="left" w:pos="0"/>
        </w:tabs>
        <w:jc w:val="both"/>
      </w:pPr>
      <w:r w:rsidRPr="00CA5476">
        <w:t>Po bezskutecznym upływie w/w terminu wszczyna się postępowanie o eksmisję.</w:t>
      </w:r>
    </w:p>
    <w:p w:rsidR="002E06D0" w:rsidRPr="00CA5476" w:rsidRDefault="002E06D0" w:rsidP="009E1433">
      <w:pPr>
        <w:pStyle w:val="Tekstpodstawowywcity"/>
        <w:widowControl w:val="0"/>
        <w:numPr>
          <w:ilvl w:val="0"/>
          <w:numId w:val="6"/>
        </w:numPr>
        <w:tabs>
          <w:tab w:val="left" w:pos="0"/>
        </w:tabs>
        <w:jc w:val="both"/>
      </w:pPr>
      <w:r w:rsidRPr="00CA5476">
        <w:t xml:space="preserve">Do dnia opróżnienia lokalu osoby w nim zamieszkujące obowiązane są płacić </w:t>
      </w:r>
      <w:r w:rsidRPr="00CA5476">
        <w:lastRenderedPageBreak/>
        <w:t xml:space="preserve">odszkodowanie </w:t>
      </w:r>
      <w:r w:rsidR="00C22CF0" w:rsidRPr="00CA5476">
        <w:t xml:space="preserve">w terminie i </w:t>
      </w:r>
      <w:proofErr w:type="gramStart"/>
      <w:r w:rsidR="00C22CF0" w:rsidRPr="00CA5476">
        <w:t>wysokości w jakiej</w:t>
      </w:r>
      <w:proofErr w:type="gramEnd"/>
      <w:r w:rsidR="00C22CF0" w:rsidRPr="00CA5476">
        <w:t xml:space="preserve"> płacił czynsz najemca. </w:t>
      </w:r>
    </w:p>
    <w:p w:rsidR="00C22CF0" w:rsidRPr="00CA5476" w:rsidRDefault="00C22CF0" w:rsidP="009E1433">
      <w:pPr>
        <w:pStyle w:val="Tekstpodstawowywcity"/>
        <w:widowControl w:val="0"/>
        <w:tabs>
          <w:tab w:val="left" w:pos="0"/>
        </w:tabs>
      </w:pPr>
    </w:p>
    <w:p w:rsidR="00C22CF0" w:rsidRPr="00CA5476" w:rsidRDefault="00C22CF0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  <w:vertAlign w:val="superscript"/>
        </w:rPr>
      </w:pPr>
      <w:r w:rsidRPr="00CA5476">
        <w:rPr>
          <w:b/>
          <w:bCs/>
        </w:rPr>
        <w:t>VII. Kryteria oddawania w najem lokali o powierzchni użytkowej przekraczającej 80 m</w:t>
      </w:r>
      <w:r w:rsidRPr="00CA5476">
        <w:rPr>
          <w:b/>
          <w:bCs/>
          <w:vertAlign w:val="superscript"/>
        </w:rPr>
        <w:t>2</w:t>
      </w:r>
    </w:p>
    <w:p w:rsidR="00C22CF0" w:rsidRPr="00CA5476" w:rsidRDefault="00C22CF0" w:rsidP="009E1433">
      <w:pPr>
        <w:pStyle w:val="Tekstpodstawowywcity"/>
        <w:widowControl w:val="0"/>
        <w:tabs>
          <w:tab w:val="left" w:pos="0"/>
        </w:tabs>
        <w:ind w:left="0" w:firstLine="0"/>
        <w:rPr>
          <w:bCs/>
        </w:rPr>
      </w:pPr>
    </w:p>
    <w:p w:rsidR="00C22CF0" w:rsidRPr="00CA5476" w:rsidRDefault="00C22CF0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§ 12</w:t>
      </w:r>
    </w:p>
    <w:p w:rsidR="00C22CF0" w:rsidRDefault="00C22CF0" w:rsidP="009E1433">
      <w:pPr>
        <w:pStyle w:val="Tekstpodstawowywcity"/>
        <w:widowControl w:val="0"/>
        <w:tabs>
          <w:tab w:val="left" w:pos="0"/>
        </w:tabs>
        <w:ind w:left="0" w:firstLine="0"/>
        <w:jc w:val="both"/>
        <w:rPr>
          <w:bCs/>
        </w:rPr>
      </w:pPr>
      <w:r w:rsidRPr="00CA5476">
        <w:rPr>
          <w:bCs/>
        </w:rPr>
        <w:t>Lokale mieszkalne o powierzchni użytkowej przekraczającej 80m</w:t>
      </w:r>
      <w:r w:rsidRPr="00CA5476">
        <w:rPr>
          <w:bCs/>
          <w:vertAlign w:val="superscript"/>
        </w:rPr>
        <w:t>2</w:t>
      </w:r>
      <w:r w:rsidRPr="00CA5476">
        <w:rPr>
          <w:bCs/>
        </w:rPr>
        <w:t xml:space="preserve"> zwolnione przez dotychczasowych najemców w pierwszej kolejności oddawane są w najem na zaspokojenie potrzeb rodzin wielodzietnych, których stały dochód gwarantuje pokrycie wynajmu </w:t>
      </w:r>
      <w:r w:rsidR="00562E54" w:rsidRPr="00CA5476">
        <w:rPr>
          <w:bCs/>
        </w:rPr>
        <w:t>lokalu.</w:t>
      </w:r>
    </w:p>
    <w:p w:rsidR="002618CA" w:rsidRDefault="002618CA" w:rsidP="009E1433">
      <w:pPr>
        <w:pStyle w:val="Tekstpodstawowywcity"/>
        <w:widowControl w:val="0"/>
        <w:tabs>
          <w:tab w:val="left" w:pos="0"/>
        </w:tabs>
        <w:ind w:left="0" w:firstLine="0"/>
        <w:jc w:val="both"/>
        <w:rPr>
          <w:bCs/>
        </w:rPr>
      </w:pPr>
    </w:p>
    <w:p w:rsidR="002618CA" w:rsidRPr="00CA5476" w:rsidRDefault="002618CA" w:rsidP="009E1433">
      <w:pPr>
        <w:pStyle w:val="Tekstpodstawowywcity"/>
        <w:widowControl w:val="0"/>
        <w:tabs>
          <w:tab w:val="left" w:pos="0"/>
        </w:tabs>
        <w:ind w:left="0" w:firstLine="0"/>
        <w:jc w:val="both"/>
        <w:rPr>
          <w:bCs/>
        </w:rPr>
      </w:pPr>
      <w:r>
        <w:rPr>
          <w:bCs/>
        </w:rPr>
        <w:t xml:space="preserve">Gmina tworzy listę </w:t>
      </w:r>
      <w:proofErr w:type="gramStart"/>
      <w:r>
        <w:rPr>
          <w:bCs/>
        </w:rPr>
        <w:t>rankingową według której</w:t>
      </w:r>
      <w:proofErr w:type="gramEnd"/>
      <w:r>
        <w:rPr>
          <w:bCs/>
        </w:rPr>
        <w:t xml:space="preserve"> rodziny wielodzietne kwalifikowane są według kryterium ilości dzieci, a w dalszej kolejności kryterium dochodowego według którego pierwszeństwo mają rodzinny z niższym dochodem brutto przypadającym na członka rodziny.</w:t>
      </w:r>
    </w:p>
    <w:p w:rsidR="00562E54" w:rsidRPr="00CA5476" w:rsidRDefault="00562E54" w:rsidP="009E1433">
      <w:pPr>
        <w:pStyle w:val="Tekstpodstawowywcity"/>
        <w:widowControl w:val="0"/>
        <w:tabs>
          <w:tab w:val="left" w:pos="0"/>
        </w:tabs>
        <w:ind w:left="0" w:firstLine="0"/>
        <w:rPr>
          <w:bCs/>
        </w:rPr>
      </w:pPr>
    </w:p>
    <w:p w:rsidR="00E343C6" w:rsidRPr="00CA5476" w:rsidRDefault="00E343C6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VI</w:t>
      </w:r>
      <w:r w:rsidR="00562E54" w:rsidRPr="00CA5476">
        <w:rPr>
          <w:b/>
          <w:bCs/>
        </w:rPr>
        <w:t>II</w:t>
      </w:r>
      <w:r w:rsidRPr="00CA5476">
        <w:rPr>
          <w:b/>
          <w:bCs/>
        </w:rPr>
        <w:t>. Zwiększenie mieszkaniowego zasobu gminy Dobrzyca poprzez adaptację lokali niemieszkalnych na lokale mieszkalne</w:t>
      </w:r>
    </w:p>
    <w:p w:rsidR="00E343C6" w:rsidRPr="00CA5476" w:rsidRDefault="00E343C6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</w:p>
    <w:p w:rsidR="00E343C6" w:rsidRPr="00CA5476" w:rsidRDefault="00562E54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§ 13</w:t>
      </w:r>
    </w:p>
    <w:p w:rsidR="00E343C6" w:rsidRPr="00CA5476" w:rsidRDefault="00E343C6" w:rsidP="009E1433">
      <w:pPr>
        <w:pStyle w:val="Tekstpodstawowywcity"/>
        <w:widowControl w:val="0"/>
        <w:tabs>
          <w:tab w:val="left" w:pos="0"/>
        </w:tabs>
        <w:ind w:left="0" w:firstLine="0"/>
        <w:jc w:val="both"/>
      </w:pPr>
      <w:r w:rsidRPr="00CA5476">
        <w:t xml:space="preserve">Mieszkaniowy zasób gminy Dobrzyca można zwiększyć poprzez dokonywanie przez osoby fizyczne na koszt własny adaptacji: strychów, suszarni, pralni lub innych pomieszczeń nie wchodzących w skład już istniejących lokali mieszkalnych lub użytkowych, usytuowanych w obiektach </w:t>
      </w:r>
      <w:proofErr w:type="gramStart"/>
      <w:r w:rsidRPr="00CA5476">
        <w:t>stanowiących  własność</w:t>
      </w:r>
      <w:proofErr w:type="gramEnd"/>
      <w:r w:rsidRPr="00CA5476">
        <w:t xml:space="preserve"> gminy Dobrzyca.</w:t>
      </w:r>
    </w:p>
    <w:p w:rsidR="00384F55" w:rsidRDefault="00384F55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</w:p>
    <w:p w:rsidR="00E343C6" w:rsidRPr="00CA5476" w:rsidRDefault="00562E54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§ 14</w:t>
      </w:r>
    </w:p>
    <w:p w:rsidR="00E343C6" w:rsidRPr="00CA5476" w:rsidRDefault="00562E54" w:rsidP="009E1433">
      <w:pPr>
        <w:pStyle w:val="Tekstpodstawowywcity"/>
        <w:widowControl w:val="0"/>
        <w:tabs>
          <w:tab w:val="left" w:pos="0"/>
        </w:tabs>
        <w:ind w:left="0" w:firstLine="0"/>
        <w:jc w:val="both"/>
      </w:pPr>
      <w:r w:rsidRPr="00CA5476">
        <w:t>Adaptacja, o której mowa w § 13</w:t>
      </w:r>
      <w:r w:rsidR="00E343C6" w:rsidRPr="00CA5476">
        <w:t xml:space="preserve"> polega na przebudowie, rozbudowie pomieszczeń niemieszkalnych lub ich kapitalnym remoncie z zachowaniem przepisów Prawa budowlanego, celem wykorzystania na lokal mieszkalny.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0"/>
        </w:tabs>
        <w:ind w:left="0" w:firstLine="0"/>
      </w:pPr>
    </w:p>
    <w:p w:rsidR="00E343C6" w:rsidRPr="00CA5476" w:rsidRDefault="00562E54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§ 15</w:t>
      </w:r>
    </w:p>
    <w:p w:rsidR="00E343C6" w:rsidRPr="00CA5476" w:rsidRDefault="00E343C6" w:rsidP="009E1433">
      <w:pPr>
        <w:pStyle w:val="Tekstpodstawowywcity"/>
        <w:widowControl w:val="0"/>
        <w:tabs>
          <w:tab w:val="left" w:pos="0"/>
        </w:tabs>
        <w:ind w:left="0" w:firstLine="0"/>
        <w:jc w:val="both"/>
        <w:rPr>
          <w:b/>
          <w:bCs/>
        </w:rPr>
      </w:pPr>
      <w:r w:rsidRPr="00CA5476">
        <w:t>Lokale przewidzi</w:t>
      </w:r>
      <w:r w:rsidR="00562E54" w:rsidRPr="00CA5476">
        <w:t>ane do robót wymienionych w § 13</w:t>
      </w:r>
      <w:r w:rsidRPr="00CA5476">
        <w:t xml:space="preserve"> typuje </w:t>
      </w:r>
      <w:r w:rsidR="00A524A9" w:rsidRPr="00CA5476">
        <w:t>Burmistrz Gminy w Dobrzycy w </w:t>
      </w:r>
      <w:r w:rsidRPr="00CA5476">
        <w:t>porozumieniu z zarządcą budynku.</w:t>
      </w:r>
    </w:p>
    <w:p w:rsidR="00384F55" w:rsidRDefault="00384F55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</w:p>
    <w:p w:rsidR="00E343C6" w:rsidRPr="00CA5476" w:rsidRDefault="00562E54" w:rsidP="009E1433">
      <w:pPr>
        <w:pStyle w:val="Tekstpodstawowywcity"/>
        <w:widowControl w:val="0"/>
        <w:tabs>
          <w:tab w:val="left" w:pos="0"/>
        </w:tabs>
        <w:ind w:left="0" w:firstLine="0"/>
        <w:jc w:val="center"/>
        <w:rPr>
          <w:b/>
          <w:bCs/>
        </w:rPr>
      </w:pPr>
      <w:r w:rsidRPr="00CA5476">
        <w:rPr>
          <w:b/>
          <w:bCs/>
        </w:rPr>
        <w:t>§ 16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1. Wyboru osób, które otrzymują skierowanie </w:t>
      </w:r>
      <w:proofErr w:type="gramStart"/>
      <w:r w:rsidRPr="00CA5476">
        <w:t>na  zawarcie</w:t>
      </w:r>
      <w:proofErr w:type="gramEnd"/>
      <w:r w:rsidRPr="00CA5476">
        <w:t xml:space="preserve"> umowy o udostępnienie lokalu celem jego adaptacji dokonuje </w:t>
      </w:r>
      <w:r w:rsidR="00A524A9" w:rsidRPr="00CA5476">
        <w:t>Burmistrz</w:t>
      </w:r>
      <w:r w:rsidRPr="00CA5476">
        <w:t xml:space="preserve"> Gminy w Dobrzycy po zasięgnięciu opinii komisji.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>2. Na podstawie uzyskanego skierowania oraz wymaganych projektów technicznych osoby wymienione w ust. 1 zawierają z zarządcą umowę o udostępnienie lokalu z przeznaczeniem na adaptację.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>3.W zawartej umowie powinny być określone warunki udostępnienia lokalu do adaptacji a także wzajemne obowiązki inwestora i zarządcy oraz stosowne rozliczenie w tym zakresie.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 xml:space="preserve">4. Po zakończeniu robót adaptacyjnych i komisyjnym odbiorze lokalu z </w:t>
      </w:r>
      <w:proofErr w:type="gramStart"/>
      <w:r w:rsidRPr="00CA5476">
        <w:t>osobą z którą</w:t>
      </w:r>
      <w:proofErr w:type="gramEnd"/>
      <w:r w:rsidRPr="00CA5476">
        <w:t xml:space="preserve"> zawarto umowę na udostępnienie lokalu z przeznaczeniem na adaptację zawiera się umowę najmu lokalu mieszkalnego.</w:t>
      </w:r>
    </w:p>
    <w:p w:rsidR="00384F55" w:rsidRDefault="00384F55" w:rsidP="009E1433">
      <w:pPr>
        <w:pStyle w:val="Tekstpodstawowywcity"/>
        <w:widowControl w:val="0"/>
        <w:tabs>
          <w:tab w:val="left" w:pos="180"/>
        </w:tabs>
        <w:jc w:val="center"/>
        <w:rPr>
          <w:b/>
          <w:bCs/>
        </w:rPr>
      </w:pP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center"/>
        <w:rPr>
          <w:b/>
          <w:bCs/>
        </w:rPr>
      </w:pPr>
      <w:r w:rsidRPr="00CA5476">
        <w:rPr>
          <w:b/>
          <w:bCs/>
        </w:rPr>
        <w:t>VII. Postanowienia końcowe</w:t>
      </w:r>
      <w:r w:rsidR="00384F55">
        <w:rPr>
          <w:b/>
          <w:bCs/>
        </w:rPr>
        <w:t>.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</w:p>
    <w:p w:rsidR="00E343C6" w:rsidRPr="00CA5476" w:rsidRDefault="00562E54" w:rsidP="009E1433">
      <w:pPr>
        <w:pStyle w:val="Tekstpodstawowywcity"/>
        <w:widowControl w:val="0"/>
        <w:tabs>
          <w:tab w:val="left" w:pos="180"/>
        </w:tabs>
        <w:jc w:val="center"/>
        <w:rPr>
          <w:b/>
          <w:bCs/>
        </w:rPr>
      </w:pPr>
      <w:r w:rsidRPr="00CA5476">
        <w:rPr>
          <w:b/>
          <w:bCs/>
        </w:rPr>
        <w:t>§ 18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proofErr w:type="gramStart"/>
      <w:r w:rsidRPr="00CA5476">
        <w:t>Traci  moc</w:t>
      </w:r>
      <w:proofErr w:type="gramEnd"/>
      <w:r w:rsidRPr="00CA5476">
        <w:t xml:space="preserve">  uchwała  Nr  </w:t>
      </w:r>
      <w:r w:rsidR="00A524A9" w:rsidRPr="00CA5476">
        <w:t>XXXIII</w:t>
      </w:r>
      <w:r w:rsidRPr="00CA5476">
        <w:t>/</w:t>
      </w:r>
      <w:r w:rsidR="00A524A9" w:rsidRPr="00CA5476">
        <w:t>221</w:t>
      </w:r>
      <w:r w:rsidRPr="00CA5476">
        <w:t>/</w:t>
      </w:r>
      <w:r w:rsidR="00A524A9" w:rsidRPr="00CA5476">
        <w:t>02</w:t>
      </w:r>
      <w:r w:rsidRPr="00CA5476">
        <w:t xml:space="preserve">  Rady  Gminy w   Dobrzycy z  dnia </w:t>
      </w:r>
      <w:r w:rsidR="00A524A9" w:rsidRPr="00CA5476">
        <w:t>26 czerwca</w:t>
      </w:r>
      <w:r w:rsidRPr="00CA5476">
        <w:t xml:space="preserve">  </w:t>
      </w:r>
      <w:r w:rsidR="00A524A9" w:rsidRPr="00CA5476">
        <w:t xml:space="preserve">2002 roku </w:t>
      </w:r>
      <w:r w:rsidRPr="00CA5476">
        <w:t>w</w:t>
      </w:r>
      <w:r w:rsidR="00A524A9" w:rsidRPr="00CA5476">
        <w:t xml:space="preserve"> </w:t>
      </w:r>
      <w:r w:rsidRPr="00CA5476">
        <w:t>sprawi</w:t>
      </w:r>
      <w:r w:rsidR="00A524A9" w:rsidRPr="00CA5476">
        <w:t xml:space="preserve">e </w:t>
      </w:r>
      <w:r w:rsidRPr="00CA5476">
        <w:t>zasad</w:t>
      </w:r>
      <w:r w:rsidR="00A524A9" w:rsidRPr="00CA5476">
        <w:t xml:space="preserve"> gospodarowania mieszkaniowym zasobem gminy oraz kryteriów wyboru osób, z którymi umowy najmu będą zawierane w pierwszej kolejności.</w:t>
      </w:r>
    </w:p>
    <w:p w:rsidR="00E343C6" w:rsidRPr="00CA5476" w:rsidRDefault="00562E54" w:rsidP="009E1433">
      <w:pPr>
        <w:pStyle w:val="Tekstpodstawowywcity"/>
        <w:widowControl w:val="0"/>
        <w:tabs>
          <w:tab w:val="left" w:pos="180"/>
        </w:tabs>
        <w:jc w:val="center"/>
        <w:rPr>
          <w:b/>
          <w:bCs/>
        </w:rPr>
      </w:pPr>
      <w:r w:rsidRPr="00CA5476">
        <w:rPr>
          <w:b/>
          <w:bCs/>
        </w:rPr>
        <w:t>§ 19</w:t>
      </w:r>
    </w:p>
    <w:p w:rsidR="00E343C6" w:rsidRPr="00CA5476" w:rsidRDefault="00E343C6" w:rsidP="009E1433">
      <w:pPr>
        <w:pStyle w:val="Tekstpodstawowywcity"/>
        <w:widowControl w:val="0"/>
        <w:tabs>
          <w:tab w:val="left" w:pos="180"/>
        </w:tabs>
        <w:jc w:val="both"/>
      </w:pPr>
      <w:r w:rsidRPr="00CA5476">
        <w:t>Wykonanie</w:t>
      </w:r>
      <w:r w:rsidR="00A524A9" w:rsidRPr="00CA5476">
        <w:t xml:space="preserve"> </w:t>
      </w:r>
      <w:r w:rsidRPr="00CA5476">
        <w:t>uchwały</w:t>
      </w:r>
      <w:r w:rsidR="00A524A9" w:rsidRPr="00CA5476">
        <w:t xml:space="preserve"> </w:t>
      </w:r>
      <w:r w:rsidRPr="00CA5476">
        <w:t>powierza</w:t>
      </w:r>
      <w:r w:rsidR="00A524A9" w:rsidRPr="00CA5476">
        <w:t xml:space="preserve"> </w:t>
      </w:r>
      <w:r w:rsidRPr="00CA5476">
        <w:t>się</w:t>
      </w:r>
      <w:r w:rsidR="00A524A9" w:rsidRPr="00CA5476">
        <w:t xml:space="preserve"> Burmistrzowi </w:t>
      </w:r>
      <w:r w:rsidRPr="00CA5476">
        <w:t>Gminy</w:t>
      </w:r>
      <w:r w:rsidR="00A524A9" w:rsidRPr="00CA5476">
        <w:t xml:space="preserve"> Dobrzyca</w:t>
      </w:r>
      <w:r w:rsidR="00C61822" w:rsidRPr="00CA5476">
        <w:t>.</w:t>
      </w:r>
    </w:p>
    <w:p w:rsidR="00E343C6" w:rsidRPr="00CA5476" w:rsidRDefault="00562E54" w:rsidP="009E1433">
      <w:pPr>
        <w:pStyle w:val="Tekstpodstawowywcity"/>
        <w:widowControl w:val="0"/>
        <w:tabs>
          <w:tab w:val="left" w:pos="180"/>
        </w:tabs>
        <w:jc w:val="center"/>
        <w:rPr>
          <w:b/>
          <w:bCs/>
        </w:rPr>
      </w:pPr>
      <w:r w:rsidRPr="00CA5476">
        <w:rPr>
          <w:b/>
          <w:bCs/>
        </w:rPr>
        <w:t>§ 20</w:t>
      </w:r>
    </w:p>
    <w:p w:rsidR="00E343C6" w:rsidRPr="00CA5476" w:rsidRDefault="00E343C6" w:rsidP="009E1433">
      <w:pPr>
        <w:pStyle w:val="Tekstpodstawowywcity"/>
        <w:widowControl w:val="0"/>
        <w:tabs>
          <w:tab w:val="left" w:pos="0"/>
        </w:tabs>
        <w:ind w:left="0" w:firstLine="0"/>
        <w:jc w:val="both"/>
      </w:pPr>
      <w:r w:rsidRPr="00CA5476">
        <w:t>Uchwała wchodzi w życie po upływie 14 dni od dnia ogłoszenia w Dzienniku Urzędowym Województwa Wielkopolskiego.</w:t>
      </w:r>
    </w:p>
    <w:p w:rsidR="00D8588C" w:rsidRPr="00CA5476" w:rsidRDefault="00D8588C" w:rsidP="009E1433">
      <w:pPr>
        <w:pStyle w:val="Tekstpodstawowywcity"/>
        <w:widowControl w:val="0"/>
        <w:tabs>
          <w:tab w:val="left" w:pos="0"/>
        </w:tabs>
        <w:ind w:left="0" w:firstLine="0"/>
        <w:jc w:val="both"/>
      </w:pPr>
    </w:p>
    <w:sectPr w:rsidR="00D8588C" w:rsidRPr="00CA5476" w:rsidSect="009E143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A5B"/>
    <w:multiLevelType w:val="hybridMultilevel"/>
    <w:tmpl w:val="3E1AF0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679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BE64EB"/>
    <w:multiLevelType w:val="hybridMultilevel"/>
    <w:tmpl w:val="2AC8B9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D0026"/>
    <w:multiLevelType w:val="hybridMultilevel"/>
    <w:tmpl w:val="3DEE5E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6911B6"/>
    <w:multiLevelType w:val="hybridMultilevel"/>
    <w:tmpl w:val="83607B00"/>
    <w:lvl w:ilvl="0" w:tplc="0415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</w:lvl>
  </w:abstractNum>
  <w:abstractNum w:abstractNumId="4">
    <w:nsid w:val="62CC75C5"/>
    <w:multiLevelType w:val="hybridMultilevel"/>
    <w:tmpl w:val="309E9B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A256C1"/>
    <w:multiLevelType w:val="hybridMultilevel"/>
    <w:tmpl w:val="8F02D552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73650F"/>
    <w:multiLevelType w:val="hybridMultilevel"/>
    <w:tmpl w:val="14CAD07E"/>
    <w:lvl w:ilvl="0" w:tplc="70609E2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noPunctuationKerning/>
  <w:characterSpacingControl w:val="doNotCompress"/>
  <w:compat/>
  <w:rsids>
    <w:rsidRoot w:val="00D8588C"/>
    <w:rsid w:val="0008760B"/>
    <w:rsid w:val="001105C0"/>
    <w:rsid w:val="001A1B8D"/>
    <w:rsid w:val="002618CA"/>
    <w:rsid w:val="00286718"/>
    <w:rsid w:val="002E06D0"/>
    <w:rsid w:val="00362FE2"/>
    <w:rsid w:val="00384F55"/>
    <w:rsid w:val="00562E54"/>
    <w:rsid w:val="005718F4"/>
    <w:rsid w:val="006D0B4B"/>
    <w:rsid w:val="008107EA"/>
    <w:rsid w:val="00862239"/>
    <w:rsid w:val="009A0C9D"/>
    <w:rsid w:val="009E1433"/>
    <w:rsid w:val="00A524A9"/>
    <w:rsid w:val="00AB2AFB"/>
    <w:rsid w:val="00B215CC"/>
    <w:rsid w:val="00C22CF0"/>
    <w:rsid w:val="00C61822"/>
    <w:rsid w:val="00CA1203"/>
    <w:rsid w:val="00CA5476"/>
    <w:rsid w:val="00CA6738"/>
    <w:rsid w:val="00D63AE8"/>
    <w:rsid w:val="00D8588C"/>
    <w:rsid w:val="00E3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Podtytu">
    <w:name w:val="Subtitle"/>
    <w:basedOn w:val="Normalny"/>
    <w:qFormat/>
    <w:pPr>
      <w:jc w:val="center"/>
    </w:pPr>
    <w:rPr>
      <w:b/>
      <w:bCs/>
    </w:rPr>
  </w:style>
  <w:style w:type="paragraph" w:styleId="Tekstpodstawowywcity">
    <w:name w:val="Body Text Indent"/>
    <w:basedOn w:val="Normalny"/>
    <w:semiHidden/>
    <w:pPr>
      <w:ind w:left="180" w:hanging="180"/>
    </w:pPr>
  </w:style>
  <w:style w:type="paragraph" w:styleId="Tekstpodstawowy">
    <w:name w:val="Body Text"/>
    <w:basedOn w:val="Normalny"/>
    <w:semiHidden/>
    <w:pPr>
      <w:jc w:val="both"/>
    </w:pPr>
  </w:style>
  <w:style w:type="paragraph" w:styleId="NormalnyWeb">
    <w:name w:val="Normal (Web)"/>
    <w:basedOn w:val="Normalny"/>
    <w:uiPriority w:val="99"/>
    <w:semiHidden/>
    <w:unhideWhenUsed/>
    <w:rsid w:val="00D8588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8588C"/>
    <w:rPr>
      <w:rFonts w:ascii="Segoe UI" w:hAnsi="Segoe UI"/>
      <w:sz w:val="18"/>
      <w:szCs w:val="18"/>
      <w:lang/>
    </w:rPr>
  </w:style>
  <w:style w:type="character" w:customStyle="1" w:styleId="TekstdymkaZnak">
    <w:name w:val="Tekst dymka Znak"/>
    <w:link w:val="Tekstdymka"/>
    <w:uiPriority w:val="99"/>
    <w:semiHidden/>
    <w:rsid w:val="00D85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FBD12-49DE-4618-BC71-D4F55C51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1738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/>
  <LinksUpToDate>false</LinksUpToDate>
  <CharactersWithSpaces>12144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creator>Zakład Komunalny Dobrzycy</dc:creator>
  <cp:lastModifiedBy>k.janczewska</cp:lastModifiedBy>
  <cp:revision>2</cp:revision>
  <cp:lastPrinted>2017-06-13T10:34:00Z</cp:lastPrinted>
  <dcterms:created xsi:type="dcterms:W3CDTF">2017-06-13T10:35:00Z</dcterms:created>
  <dcterms:modified xsi:type="dcterms:W3CDTF">2017-06-13T10:35:00Z</dcterms:modified>
</cp:coreProperties>
</file>